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D0" w:rsidRPr="00AE3162" w:rsidRDefault="00524CD0" w:rsidP="00524CD0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AE3162">
        <w:rPr>
          <w:rFonts w:cs="Times New Roman"/>
          <w:szCs w:val="28"/>
        </w:rPr>
        <w:t xml:space="preserve">    </w:t>
      </w:r>
      <w:r w:rsidR="0041468F" w:rsidRPr="00AE3162">
        <w:rPr>
          <w:rFonts w:cs="Times New Roman"/>
          <w:szCs w:val="28"/>
          <w:lang w:val="kk-KZ"/>
        </w:rPr>
        <w:t>Ашляев, Х.</w:t>
      </w:r>
      <w:r w:rsidRPr="00AE3162">
        <w:rPr>
          <w:rFonts w:cs="Times New Roman"/>
          <w:szCs w:val="28"/>
        </w:rPr>
        <w:t xml:space="preserve"> </w:t>
      </w:r>
    </w:p>
    <w:p w:rsidR="00524CD0" w:rsidRPr="00AE3162" w:rsidRDefault="00524CD0" w:rsidP="00524CD0">
      <w:pPr>
        <w:rPr>
          <w:rFonts w:cs="Times New Roman"/>
          <w:szCs w:val="28"/>
        </w:rPr>
      </w:pPr>
      <w:r w:rsidRPr="00AE3162">
        <w:rPr>
          <w:rFonts w:cs="Times New Roman"/>
          <w:szCs w:val="28"/>
        </w:rPr>
        <w:tab/>
        <w:t>Путь восхождения: от института к университету. Высшая школа [Текст] /</w:t>
      </w:r>
      <w:r w:rsidR="0041468F" w:rsidRPr="00AE3162">
        <w:rPr>
          <w:rFonts w:cs="Times New Roman"/>
          <w:szCs w:val="28"/>
          <w:lang w:val="kk-KZ"/>
        </w:rPr>
        <w:t xml:space="preserve"> Х. Ашляев,</w:t>
      </w:r>
      <w:r w:rsidRPr="00AE3162">
        <w:rPr>
          <w:rFonts w:cs="Times New Roman"/>
          <w:szCs w:val="28"/>
        </w:rPr>
        <w:t xml:space="preserve"> Е. Б. </w:t>
      </w:r>
      <w:proofErr w:type="spellStart"/>
      <w:r w:rsidRPr="00AE3162">
        <w:rPr>
          <w:rFonts w:cs="Times New Roman"/>
          <w:szCs w:val="28"/>
        </w:rPr>
        <w:t>Аймагамбетов</w:t>
      </w:r>
      <w:proofErr w:type="spellEnd"/>
      <w:r w:rsidRPr="00AE3162">
        <w:rPr>
          <w:rFonts w:cs="Times New Roman"/>
          <w:szCs w:val="28"/>
        </w:rPr>
        <w:t xml:space="preserve"> // </w:t>
      </w:r>
      <w:proofErr w:type="gramStart"/>
      <w:r w:rsidRPr="00AE3162">
        <w:rPr>
          <w:rFonts w:cs="Times New Roman"/>
          <w:szCs w:val="28"/>
        </w:rPr>
        <w:t>Казахстанская</w:t>
      </w:r>
      <w:proofErr w:type="gramEnd"/>
      <w:r w:rsidRPr="00AE3162">
        <w:rPr>
          <w:rFonts w:cs="Times New Roman"/>
          <w:szCs w:val="28"/>
        </w:rPr>
        <w:t xml:space="preserve"> правда. - 2016. - </w:t>
      </w:r>
      <w:r w:rsidRPr="00AE3162">
        <w:rPr>
          <w:rFonts w:cs="Times New Roman"/>
          <w:bCs/>
          <w:szCs w:val="28"/>
        </w:rPr>
        <w:t>№130</w:t>
      </w:r>
      <w:r w:rsidRPr="00AE3162">
        <w:rPr>
          <w:rFonts w:cs="Times New Roman"/>
          <w:szCs w:val="28"/>
        </w:rPr>
        <w:t>. -  С. 6.</w:t>
      </w:r>
    </w:p>
    <w:p w:rsidR="00524CD0" w:rsidRPr="0041468F" w:rsidRDefault="00524CD0">
      <w:pPr>
        <w:rPr>
          <w:b/>
        </w:rPr>
      </w:pPr>
    </w:p>
    <w:p w:rsidR="00625665" w:rsidRPr="005C47DF" w:rsidRDefault="007A0044" w:rsidP="007A0044">
      <w:pPr>
        <w:jc w:val="center"/>
        <w:rPr>
          <w:b/>
          <w:sz w:val="32"/>
          <w:szCs w:val="32"/>
        </w:rPr>
      </w:pPr>
      <w:r w:rsidRPr="007A0044">
        <w:rPr>
          <w:b/>
          <w:sz w:val="36"/>
          <w:szCs w:val="36"/>
        </w:rPr>
        <w:t>Путь восхождения: от института к университет</w:t>
      </w:r>
      <w:r w:rsidRPr="007A0044">
        <w:rPr>
          <w:b/>
          <w:sz w:val="32"/>
          <w:szCs w:val="32"/>
        </w:rPr>
        <w:t>у</w:t>
      </w:r>
    </w:p>
    <w:p w:rsidR="007A0044" w:rsidRPr="005C47DF" w:rsidRDefault="007A0044" w:rsidP="007A0044">
      <w:pPr>
        <w:jc w:val="center"/>
        <w:rPr>
          <w:b/>
          <w:sz w:val="32"/>
          <w:szCs w:val="32"/>
        </w:rPr>
      </w:pPr>
    </w:p>
    <w:p w:rsidR="007A0044" w:rsidRPr="005C47DF" w:rsidRDefault="007A0044" w:rsidP="007A0044">
      <w:pPr>
        <w:jc w:val="center"/>
        <w:rPr>
          <w:b/>
          <w:sz w:val="32"/>
          <w:szCs w:val="32"/>
        </w:rPr>
      </w:pPr>
    </w:p>
    <w:p w:rsidR="007A0044" w:rsidRPr="005C47DF" w:rsidRDefault="007A0044" w:rsidP="00C373AE">
      <w:pPr>
        <w:jc w:val="right"/>
      </w:pPr>
      <w:r w:rsidRPr="005C47DF">
        <w:t>Готовясь к полувековому юбилею вуза, итожим</w:t>
      </w:r>
    </w:p>
    <w:p w:rsidR="007A0044" w:rsidRPr="005C47DF" w:rsidRDefault="007A0044" w:rsidP="00C373AE">
      <w:pPr>
        <w:jc w:val="right"/>
      </w:pPr>
      <w:r w:rsidRPr="005C47DF">
        <w:t xml:space="preserve">то, что прожили, славя его </w:t>
      </w:r>
      <w:proofErr w:type="gramStart"/>
      <w:r w:rsidRPr="005C47DF">
        <w:t>замечательную</w:t>
      </w:r>
      <w:proofErr w:type="gramEnd"/>
      <w:r w:rsidRPr="005C47DF">
        <w:t xml:space="preserve"> </w:t>
      </w:r>
    </w:p>
    <w:p w:rsidR="007A0044" w:rsidRPr="005C47DF" w:rsidRDefault="007A0044" w:rsidP="00C373AE">
      <w:pPr>
        <w:jc w:val="right"/>
      </w:pPr>
      <w:r w:rsidRPr="005C47DF">
        <w:t>историю, опыт и достижения.</w:t>
      </w:r>
    </w:p>
    <w:p w:rsidR="007A0044" w:rsidRPr="005C47DF" w:rsidRDefault="007A0044" w:rsidP="007A0044">
      <w:pPr>
        <w:jc w:val="left"/>
        <w:rPr>
          <w:b/>
        </w:rPr>
      </w:pPr>
    </w:p>
    <w:p w:rsidR="007A0044" w:rsidRPr="005C47DF" w:rsidRDefault="007A0044">
      <w:pPr>
        <w:jc w:val="left"/>
        <w:rPr>
          <w:b/>
        </w:rPr>
      </w:pPr>
      <w:proofErr w:type="spellStart"/>
      <w:r w:rsidRPr="007A0044">
        <w:rPr>
          <w:b/>
        </w:rPr>
        <w:t>Хазбулат</w:t>
      </w:r>
      <w:proofErr w:type="spellEnd"/>
      <w:r w:rsidRPr="007A0044">
        <w:rPr>
          <w:b/>
        </w:rPr>
        <w:t xml:space="preserve"> АШЛЯЕВ, председатель правления </w:t>
      </w:r>
      <w:proofErr w:type="spellStart"/>
      <w:r w:rsidRPr="007A0044">
        <w:rPr>
          <w:b/>
        </w:rPr>
        <w:t>Казпотребсоюза</w:t>
      </w:r>
      <w:proofErr w:type="spellEnd"/>
      <w:r w:rsidRPr="007A0044">
        <w:rPr>
          <w:b/>
        </w:rPr>
        <w:t>,</w:t>
      </w:r>
    </w:p>
    <w:p w:rsidR="007A0044" w:rsidRPr="00F614D0" w:rsidRDefault="007A0044">
      <w:pPr>
        <w:jc w:val="left"/>
        <w:rPr>
          <w:b/>
        </w:rPr>
      </w:pPr>
      <w:proofErr w:type="spellStart"/>
      <w:r w:rsidRPr="007A0044">
        <w:rPr>
          <w:b/>
        </w:rPr>
        <w:t>Еркара</w:t>
      </w:r>
      <w:proofErr w:type="spellEnd"/>
      <w:r w:rsidRPr="007A0044">
        <w:rPr>
          <w:b/>
        </w:rPr>
        <w:t xml:space="preserve"> АЙМАГАМБЕТОВ, ректор </w:t>
      </w:r>
      <w:proofErr w:type="gramStart"/>
      <w:r w:rsidRPr="007A0044">
        <w:rPr>
          <w:b/>
        </w:rPr>
        <w:t>Карагандинского</w:t>
      </w:r>
      <w:proofErr w:type="gramEnd"/>
    </w:p>
    <w:p w:rsidR="007A0044" w:rsidRPr="007A0044" w:rsidRDefault="007A0044">
      <w:pPr>
        <w:jc w:val="left"/>
        <w:rPr>
          <w:b/>
        </w:rPr>
      </w:pPr>
      <w:r w:rsidRPr="007A0044">
        <w:rPr>
          <w:b/>
        </w:rPr>
        <w:t xml:space="preserve">экономического университета </w:t>
      </w:r>
      <w:proofErr w:type="spellStart"/>
      <w:r w:rsidRPr="007A0044">
        <w:rPr>
          <w:b/>
        </w:rPr>
        <w:t>Казпотребсоюза</w:t>
      </w:r>
      <w:proofErr w:type="spellEnd"/>
      <w:r w:rsidRPr="007A0044">
        <w:rPr>
          <w:b/>
        </w:rPr>
        <w:t xml:space="preserve">, </w:t>
      </w:r>
    </w:p>
    <w:p w:rsidR="007A0044" w:rsidRPr="005C47DF" w:rsidRDefault="007A0044">
      <w:pPr>
        <w:jc w:val="left"/>
        <w:rPr>
          <w:b/>
        </w:rPr>
      </w:pPr>
      <w:r w:rsidRPr="007A0044">
        <w:rPr>
          <w:b/>
        </w:rPr>
        <w:t>доктор экономических наук, профессор</w:t>
      </w:r>
    </w:p>
    <w:p w:rsidR="005E4399" w:rsidRPr="005C47DF" w:rsidRDefault="005E4399">
      <w:pPr>
        <w:jc w:val="left"/>
        <w:rPr>
          <w:b/>
        </w:rPr>
      </w:pPr>
    </w:p>
    <w:p w:rsidR="005E4399" w:rsidRPr="005C47DF" w:rsidRDefault="00F614D0" w:rsidP="00F614D0">
      <w:pPr>
        <w:ind w:firstLine="0"/>
      </w:pPr>
      <w:r>
        <w:rPr>
          <w:lang w:val="kk-KZ"/>
        </w:rPr>
        <w:t xml:space="preserve">    </w:t>
      </w:r>
      <w:r w:rsidR="005E4399">
        <w:t xml:space="preserve">Карагандинский экономический университет </w:t>
      </w:r>
      <w:proofErr w:type="spellStart"/>
      <w:r w:rsidR="005E4399">
        <w:t>Казпотребсоюза</w:t>
      </w:r>
      <w:proofErr w:type="spellEnd"/>
      <w:r w:rsidR="005E4399">
        <w:t>,</w:t>
      </w:r>
      <w:r w:rsidR="0065035B" w:rsidRPr="0065035B">
        <w:t xml:space="preserve"> </w:t>
      </w:r>
      <w:r w:rsidR="0065035B">
        <w:t>от</w:t>
      </w:r>
      <w:r w:rsidR="005E4399">
        <w:t>м</w:t>
      </w:r>
      <w:r w:rsidR="0065035B">
        <w:t>ечающий 50-летие со дня основа</w:t>
      </w:r>
      <w:r w:rsidR="005E4399">
        <w:t xml:space="preserve">ния, занимает в стране передовые </w:t>
      </w:r>
      <w:r w:rsidR="0065035B">
        <w:t>позиции в деле подготовки высо</w:t>
      </w:r>
      <w:r w:rsidR="005E4399">
        <w:t>коквалифицированных кадров. Основа была заложена в 1960-е годы ХХ века, когда в Казахстане наметилась устойчивая тенденция роста реальных доходов сельчан, с</w:t>
      </w:r>
      <w:r w:rsidR="0065035B">
        <w:t>оставляющих основную часть пайщиков и обслуживаемого населе</w:t>
      </w:r>
      <w:r w:rsidR="005E4399">
        <w:t>ния потребительской кооперации. Повышение требовательности к ас</w:t>
      </w:r>
      <w:r w:rsidR="0065035B">
        <w:t>сортименту товаров и услуг, ка</w:t>
      </w:r>
      <w:r w:rsidR="005E4399">
        <w:t>честву обслуживания обусловило развитие розничной торговой сети, строительство оптовых баз, производственных предприятий.</w:t>
      </w:r>
    </w:p>
    <w:p w:rsidR="00AB4C4B" w:rsidRPr="0018416F" w:rsidRDefault="00AB4C4B" w:rsidP="00AB4C4B">
      <w:pPr>
        <w:rPr>
          <w:lang w:val="kk-KZ"/>
        </w:rPr>
      </w:pPr>
      <w:r>
        <w:t>Успешное решение этих задач зависело, в первую очередь, от</w:t>
      </w:r>
      <w:r w:rsidRPr="00AB4C4B">
        <w:t xml:space="preserve"> </w:t>
      </w:r>
      <w:r>
        <w:t xml:space="preserve">кадрового потенциала потребительской кооперации. К тому времени потребительская кооперация Казахстана во всех регионах имела комплекс своих учебных заведений, к числу которых относились средние специальные учебные заведения, кооперативные училища, но специализированного вуза потребительской кооперации в республике не было. Кадры с высшим образованием в целевом порядке готовились в </w:t>
      </w:r>
      <w:proofErr w:type="spellStart"/>
      <w:r>
        <w:t>Алма-Атинском</w:t>
      </w:r>
      <w:proofErr w:type="spellEnd"/>
      <w:r>
        <w:t xml:space="preserve"> институте народного хозяйства, Новосибирском институте советской кооперативной торговли, Московском кооперативном институте Центросоюза СССР и их филиалах в Целинограде и Алма-Ате. Тем не менее, острота нехватки кадров с высшим образованием в системе потребительской кооперации требовала кардинального решения вопроса. В </w:t>
      </w:r>
      <w:proofErr w:type="gramStart"/>
      <w:r>
        <w:t>областных</w:t>
      </w:r>
      <w:proofErr w:type="gramEnd"/>
      <w:r>
        <w:t xml:space="preserve"> </w:t>
      </w:r>
      <w:proofErr w:type="spellStart"/>
      <w:r>
        <w:t>потребсоюзах</w:t>
      </w:r>
      <w:proofErr w:type="spellEnd"/>
      <w:r>
        <w:t xml:space="preserve"> и большинстве районных работали руководители, имеющие только среднее специальное кооперативное образование. Это были практики с солидным стажем</w:t>
      </w:r>
      <w:r w:rsidR="0018416F">
        <w:rPr>
          <w:lang w:val="kk-KZ"/>
        </w:rPr>
        <w:t>.</w:t>
      </w:r>
    </w:p>
    <w:p w:rsidR="0018416F" w:rsidRDefault="0018416F" w:rsidP="00AB4C4B">
      <w:pPr>
        <w:rPr>
          <w:lang w:val="kk-KZ"/>
        </w:rPr>
      </w:pPr>
      <w:r>
        <w:t xml:space="preserve">Идея Казахского союза потребительских обществ открыть вуз была поддержана в Правительстве. Совмин </w:t>
      </w:r>
      <w:proofErr w:type="spellStart"/>
      <w:r>
        <w:t>КазССР</w:t>
      </w:r>
      <w:proofErr w:type="spellEnd"/>
      <w:r>
        <w:t xml:space="preserve"> и Совмин СССР постановлением № 215 от 22 марта 1966 года и правление Центросоюза СССР постановлением № 84 от 9 июня 1966 года приняли решение об </w:t>
      </w:r>
      <w:r>
        <w:lastRenderedPageBreak/>
        <w:t xml:space="preserve">открытии Карагандинского кооперативного института (ККИ) Центросоюза в Караганде. Ему предстояло готовить высококвалифицированных специалистов </w:t>
      </w:r>
      <w:r w:rsidR="007103E2">
        <w:t>для системы потреб</w:t>
      </w:r>
      <w:r>
        <w:t>кооперации Казахстана, Киргизии, примыкающих к Казахстану областей России и Узбекистана, выполнять научно-исследовательские работы, повышать квалификацию специалистов и преподавателей</w:t>
      </w:r>
      <w:r w:rsidR="000F7239">
        <w:rPr>
          <w:lang w:val="kk-KZ"/>
        </w:rPr>
        <w:t>.</w:t>
      </w:r>
    </w:p>
    <w:p w:rsidR="000F7239" w:rsidRDefault="000F7239" w:rsidP="00AB4C4B">
      <w:pPr>
        <w:rPr>
          <w:lang w:val="kk-KZ"/>
        </w:rPr>
      </w:pPr>
      <w:r>
        <w:t xml:space="preserve">Новорожденный вуз разместился в здании бывшей партшколы. Ректорат создавал все условия для работы преподавателей. Проработавших пару и более лет направляли в </w:t>
      </w:r>
      <w:proofErr w:type="spellStart"/>
      <w:r>
        <w:t>це</w:t>
      </w:r>
      <w:proofErr w:type="spellEnd"/>
      <w:r>
        <w:rPr>
          <w:lang w:val="kk-KZ"/>
        </w:rPr>
        <w:t>л</w:t>
      </w:r>
      <w:proofErr w:type="spellStart"/>
      <w:r>
        <w:t>евую</w:t>
      </w:r>
      <w:proofErr w:type="spellEnd"/>
      <w:r>
        <w:t xml:space="preserve"> аспирантуру, они обучались на курсах и ФПК. Их стажировка в ведущих вузах имела широкую географию: Москва, Киев, Ленинград, Львов, Минск, Новосибирск, Алма-Ата, другие города. Стратегической задачей на десятилетие стало проектирование и строительство современного учебного корпуса со стадионом на 1 000 зрителей, блоком питания, трех студенческих общежитий на 500 мест каждое. В краткие сроки недалеко от института был построен первый из двух 100-квартирных жилых домов для преподавателей и сотрудников.</w:t>
      </w:r>
    </w:p>
    <w:p w:rsidR="0043725C" w:rsidRDefault="0043725C" w:rsidP="00AB4C4B">
      <w:pPr>
        <w:rPr>
          <w:lang w:val="kk-KZ"/>
        </w:rPr>
      </w:pPr>
      <w:r>
        <w:t>В 1976 году вошли в строй два пятиэтажных общежития. Несмотря на сложности со строительством учебного корпуса, руководство института смогло добиться его ввода в эксплуатацию по блокам, и в лекционно-аудиторный переехал самый большой по численности учетно-финансовый факультет. С того времени институт, работавший в две смены, перешел на одну.</w:t>
      </w:r>
    </w:p>
    <w:p w:rsidR="0043725C" w:rsidRDefault="0043725C" w:rsidP="00AB4C4B">
      <w:pPr>
        <w:rPr>
          <w:lang w:val="kk-KZ"/>
        </w:rPr>
      </w:pPr>
      <w:r>
        <w:t>Студенты получили современный спорткомплекс, блоки питания и библиотеки учебного корпуса. Студенты жили рядом с институтом. Решение жилищно-бытовых вопросов и налаженный учебный процесс вернули в вуз всех, кого он направлял учиться в аспирантуру. Стали открываться новые специальности, увеличился прием абитуриентов, расширилась научная деятельность, наращивался потенциал. Через десять лет молодой институт достиг уровня известных кооперативных вузов Центросоюза СССР в России</w:t>
      </w:r>
    </w:p>
    <w:p w:rsidR="007359E3" w:rsidRDefault="007359E3" w:rsidP="007359E3">
      <w:pPr>
        <w:ind w:firstLine="0"/>
        <w:rPr>
          <w:lang w:val="kk-KZ"/>
        </w:rPr>
      </w:pPr>
      <w:r>
        <w:t>(Москва), Украине (Львов), Узбекистане (Самарканд).</w:t>
      </w:r>
    </w:p>
    <w:p w:rsidR="00C50212" w:rsidRDefault="00C50212" w:rsidP="007359E3">
      <w:pPr>
        <w:ind w:firstLine="0"/>
        <w:rPr>
          <w:lang w:val="kk-KZ"/>
        </w:rPr>
      </w:pPr>
      <w:r>
        <w:rPr>
          <w:lang w:val="kk-KZ"/>
        </w:rPr>
        <w:t xml:space="preserve">      </w:t>
      </w:r>
      <w:r>
        <w:t xml:space="preserve">В следующее десятилетие качественно улучшился </w:t>
      </w:r>
      <w:proofErr w:type="spellStart"/>
      <w:proofErr w:type="gramStart"/>
      <w:r>
        <w:t>профессорско</w:t>
      </w:r>
      <w:proofErr w:type="spellEnd"/>
      <w:r>
        <w:t>- преподавательский</w:t>
      </w:r>
      <w:proofErr w:type="gramEnd"/>
      <w:r>
        <w:t xml:space="preserve"> состав. Информационная база уже соответствовала современным требованиям. Повысилась экономическая эффективность. Радовали новые формы и методы обучения, совершенствовалась воспитательная работа со студентами. Активно развивались научные исследования. Шла активная подготовка национальных кадров в аспирантурах крупных научных центров</w:t>
      </w:r>
      <w:r w:rsidR="00B1718F">
        <w:rPr>
          <w:lang w:val="kk-KZ"/>
        </w:rPr>
        <w:t>.</w:t>
      </w:r>
    </w:p>
    <w:p w:rsidR="00B1718F" w:rsidRDefault="00B1718F" w:rsidP="007359E3">
      <w:pPr>
        <w:ind w:firstLine="0"/>
        <w:rPr>
          <w:lang w:val="kk-KZ"/>
        </w:rPr>
      </w:pPr>
      <w:r>
        <w:rPr>
          <w:lang w:val="kk-KZ"/>
        </w:rPr>
        <w:t xml:space="preserve">      </w:t>
      </w:r>
      <w:r>
        <w:t xml:space="preserve">Кафедры организовали и провели научные исследования по проблемам развития потребкооперации, нормирования труда торговой сети крупных городов. Работы выполнялись на основании договоров с НИИ Москвы и Киева. На всю страну стали известны сформировавшиеся в ККИ школы по нормированию труда в кооперативной торговле, проблемам развития кооперативного движения. Теоретические конференции по экономическим проблемам потребительской кооперации с участием крупных ученых России и Казахстана показали, что кооперативный институт занял достойное место </w:t>
      </w:r>
      <w:r>
        <w:lastRenderedPageBreak/>
        <w:t>среди ведущих вузов Центросоюза. Тогда же появился новый учебный корпус, построенный по особому проекту, и вышла вперед учебная лабораторная база.</w:t>
      </w:r>
    </w:p>
    <w:p w:rsidR="00BE407E" w:rsidRDefault="00BE407E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Тяжелейшими для вуза стали конец 1980-х – середина 1990-х годов. Резкий переход к новым социально- экономическим отношениям привел институт к ухудшению финансово- хозяйственного положения. Экономический кризис обусловил крайнюю нерегулярность и неполноту финансирования учебных заведений. Своевременно не выплачивались зарплата и стипендии, отпускные пособия. Возникла большая проблема с учебниками: те, что были в библиотеке, морально устарели, а новые издать было не на что. Ослабла материальная база: несколько лет не выделялись средства на ее обновление и переоснащение кафедр.</w:t>
      </w:r>
    </w:p>
    <w:p w:rsidR="00B230EA" w:rsidRDefault="00B230EA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 xml:space="preserve">Правление </w:t>
      </w:r>
      <w:proofErr w:type="spellStart"/>
      <w:r>
        <w:t>Казпотребсоюза</w:t>
      </w:r>
      <w:proofErr w:type="spellEnd"/>
      <w:r>
        <w:t xml:space="preserve"> приняло дальновидное решение, предоставив оперативно-хозяйственную и финансовую самостоятельность вузу, создав условия для поэтапного перехода к автономии управления, опережая государственные вузы. Это укрепило материально-техническую базу института с переходом на рыночные рельсы, принесло международную признательность и вывело в ряд ведущих. Карагандинский кооперативный институт стал единственным в РК, осуществляющим на протяжении 30 лет подготовку специалистов для потребкооперации. В 1997 году вуз был переименован в Карагандинский экономический университет </w:t>
      </w:r>
      <w:proofErr w:type="spellStart"/>
      <w:r>
        <w:t>Казпотребсоюза</w:t>
      </w:r>
      <w:proofErr w:type="spellEnd"/>
      <w:r>
        <w:t>, открыл аспирантуру по трем специальностям: «Политическая экономия», «Финансы, денежное обращение и кредит», «Экономика и управление народным хозяйством»</w:t>
      </w:r>
      <w:r w:rsidR="004E2E4E">
        <w:rPr>
          <w:lang w:val="kk-KZ"/>
        </w:rPr>
        <w:t>.</w:t>
      </w:r>
    </w:p>
    <w:p w:rsidR="000E434C" w:rsidRPr="007103E2" w:rsidRDefault="004E2E4E" w:rsidP="007359E3">
      <w:pPr>
        <w:ind w:firstLine="0"/>
      </w:pPr>
      <w:r>
        <w:rPr>
          <w:lang w:val="kk-KZ"/>
        </w:rPr>
        <w:t xml:space="preserve">    </w:t>
      </w:r>
      <w:r>
        <w:t>В июне 2001 года КЭУ одним из первых в стране прошел</w:t>
      </w:r>
      <w:r w:rsidR="007103E2" w:rsidRPr="007103E2">
        <w:t xml:space="preserve"> </w:t>
      </w:r>
      <w:r>
        <w:t>государственную аккредитацию и получил свидетельство серии</w:t>
      </w:r>
      <w:proofErr w:type="gramStart"/>
      <w:r>
        <w:t xml:space="preserve"> А</w:t>
      </w:r>
      <w:proofErr w:type="gramEnd"/>
      <w:r>
        <w:t xml:space="preserve"> № 000031. Получение независимости республики, введение рыночной экономики стимулировали появление специальностей, востребованных новым веком. Университет начал подготовку специалистов по новым образовательным программам – «Стандартизация и сертификация», «Правовое регулирование в сфере экономических отношений», «Таможенное дело», «Маркетинг», «Логистика», «Туризм», «Ресторанное дело и гостиничный бизнес», «Оценка», «Экология», «Мировая экономика», «Международные </w:t>
      </w:r>
      <w:r w:rsidR="007103E2">
        <w:t>от</w:t>
      </w:r>
      <w:r>
        <w:t>ношения», «Информационные системы», «Вычислительная техника и программное обеспечение».</w:t>
      </w:r>
    </w:p>
    <w:p w:rsidR="004E2E4E" w:rsidRDefault="000E434C" w:rsidP="007359E3">
      <w:pPr>
        <w:ind w:firstLine="0"/>
        <w:rPr>
          <w:lang w:val="kk-KZ"/>
        </w:rPr>
      </w:pPr>
      <w:r>
        <w:rPr>
          <w:lang w:val="kk-KZ"/>
        </w:rPr>
        <w:t xml:space="preserve">   </w:t>
      </w:r>
      <w:r w:rsidRPr="000E434C">
        <w:t xml:space="preserve"> </w:t>
      </w:r>
      <w:r>
        <w:t xml:space="preserve">Большая заслуга в возрождении университета в последующие годы, несомненно, принадлежит ректорату, смело внедрившему устремленные в будущее кардинальные перемены. Среди них расширенный прием студентов на договорной основе и всесторонне продуманная </w:t>
      </w:r>
      <w:proofErr w:type="spellStart"/>
      <w:r>
        <w:t>профориентационная</w:t>
      </w:r>
      <w:proofErr w:type="spellEnd"/>
      <w:r>
        <w:t xml:space="preserve"> работа. Удачные маркетинговые мероприятия вызвали интерес у родителей абитуриентов и дали весомый результат. С 550 человек в 1996 году контингент вуза вырос до 2 086 в 1997-м и до 17 424 человек в 2011 году. В стенах университета постигали премудрость будущей профессии свыше 100 000 человек, многие из которых сегодня известны в стране и за рубежом. Выпускники заняты в политике, работают в Администрации Президента РК, </w:t>
      </w:r>
      <w:r>
        <w:lastRenderedPageBreak/>
        <w:t>министерствах и ведомствах, выборных органах Мажилиса и Сената Парламента, председателями правлений республиканского и областных союзов потребительских обществ, руководителями местных исполнительных орга</w:t>
      </w:r>
      <w:r w:rsidR="00317F95">
        <w:t>нов (</w:t>
      </w:r>
      <w:proofErr w:type="spellStart"/>
      <w:r w:rsidR="00317F95">
        <w:t>акиматов</w:t>
      </w:r>
      <w:proofErr w:type="spellEnd"/>
      <w:r w:rsidR="00317F95">
        <w:t>), различных пред</w:t>
      </w:r>
      <w:r>
        <w:t>приятий и компаний, фирм.</w:t>
      </w:r>
    </w:p>
    <w:p w:rsidR="00A26927" w:rsidRDefault="00A26927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 xml:space="preserve">Университет гордится выпускниками-спортсменами. Назовем их имена: </w:t>
      </w:r>
      <w:proofErr w:type="spellStart"/>
      <w:r>
        <w:t>Серик</w:t>
      </w:r>
      <w:proofErr w:type="spellEnd"/>
      <w:r>
        <w:t xml:space="preserve"> </w:t>
      </w:r>
      <w:proofErr w:type="spellStart"/>
      <w:r>
        <w:t>Елеуов</w:t>
      </w:r>
      <w:proofErr w:type="spellEnd"/>
      <w:r>
        <w:t xml:space="preserve">, бронзовый призер летних Олимпийских игр в Афинах (2004 год) по боксу, Иосиф </w:t>
      </w:r>
      <w:proofErr w:type="spellStart"/>
      <w:r>
        <w:t>Момцелидзе</w:t>
      </w:r>
      <w:proofErr w:type="spellEnd"/>
      <w:r>
        <w:t xml:space="preserve">, чемпион мира по вольной борьбе среди юниоров (2000 год), </w:t>
      </w:r>
      <w:proofErr w:type="spellStart"/>
      <w:r>
        <w:t>Нуржан</w:t>
      </w:r>
      <w:proofErr w:type="spellEnd"/>
      <w:r>
        <w:t xml:space="preserve"> Катаев, чемпион мира и Азии по вольной борьбе (2006 год), конькобежец </w:t>
      </w:r>
      <w:proofErr w:type="spellStart"/>
      <w:r>
        <w:t>Радик</w:t>
      </w:r>
      <w:proofErr w:type="spellEnd"/>
      <w:r>
        <w:t xml:space="preserve"> </w:t>
      </w:r>
      <w:proofErr w:type="spellStart"/>
      <w:r>
        <w:t>Бикчентаев</w:t>
      </w:r>
      <w:proofErr w:type="spellEnd"/>
      <w:r>
        <w:t xml:space="preserve">, участник трех олимпиад, чемпион зимних Азиатских игр (1999 год). </w:t>
      </w:r>
      <w:proofErr w:type="gramStart"/>
      <w:r>
        <w:t xml:space="preserve">Славный список продолжают Илья </w:t>
      </w:r>
      <w:proofErr w:type="spellStart"/>
      <w:r>
        <w:t>Тян</w:t>
      </w:r>
      <w:proofErr w:type="spellEnd"/>
      <w:r>
        <w:t xml:space="preserve">, чемпион мира по </w:t>
      </w:r>
      <w:proofErr w:type="spellStart"/>
      <w:r>
        <w:t>таэквондо</w:t>
      </w:r>
      <w:proofErr w:type="spellEnd"/>
      <w:r>
        <w:t xml:space="preserve"> (2004 год), Валерия </w:t>
      </w:r>
      <w:proofErr w:type="spellStart"/>
      <w:r>
        <w:t>Курлюк</w:t>
      </w:r>
      <w:proofErr w:type="spellEnd"/>
      <w:r>
        <w:t xml:space="preserve">, трехкратная чемпионка мира по </w:t>
      </w:r>
      <w:proofErr w:type="spellStart"/>
      <w:r>
        <w:t>кикбоксингу</w:t>
      </w:r>
      <w:proofErr w:type="spellEnd"/>
      <w:r>
        <w:t xml:space="preserve">, Марина </w:t>
      </w:r>
      <w:proofErr w:type="spellStart"/>
      <w:r>
        <w:t>Коржова</w:t>
      </w:r>
      <w:proofErr w:type="spellEnd"/>
      <w:r>
        <w:t xml:space="preserve">, чемпионка летних Азиатских игр (2006 год), чемпионка универсиады (2007 год), чемпионка Азии (2010 год) по прыжкам в высоту, </w:t>
      </w:r>
      <w:proofErr w:type="spellStart"/>
      <w:r>
        <w:t>Инга</w:t>
      </w:r>
      <w:proofErr w:type="spellEnd"/>
      <w:r>
        <w:rPr>
          <w:lang w:val="kk-KZ"/>
        </w:rPr>
        <w:t xml:space="preserve"> </w:t>
      </w:r>
      <w:proofErr w:type="spellStart"/>
      <w:r>
        <w:t>Дудченко</w:t>
      </w:r>
      <w:proofErr w:type="spellEnd"/>
      <w:r>
        <w:t>, чемпионка Азии по академической гребле (2005 год), участница летних Олимпийских игр в Пекине (2008 год), серебряный призер чемпионата мира среди</w:t>
      </w:r>
      <w:proofErr w:type="gramEnd"/>
      <w:r>
        <w:t xml:space="preserve"> молодежи (2010 год). Большие надежды университет возлагает на нынешних студентов, чемпионов юношеских Олимпийских игр в Нанкине (2014 год), </w:t>
      </w:r>
      <w:proofErr w:type="spellStart"/>
      <w:r>
        <w:t>борца-вольника</w:t>
      </w:r>
      <w:proofErr w:type="spellEnd"/>
      <w:r>
        <w:t xml:space="preserve"> </w:t>
      </w:r>
      <w:proofErr w:type="spellStart"/>
      <w:r>
        <w:t>Куатбека</w:t>
      </w:r>
      <w:proofErr w:type="spellEnd"/>
      <w:r>
        <w:t xml:space="preserve"> </w:t>
      </w:r>
      <w:proofErr w:type="spellStart"/>
      <w:r>
        <w:t>Мухамбета</w:t>
      </w:r>
      <w:proofErr w:type="spellEnd"/>
      <w:r>
        <w:t xml:space="preserve"> и боксера </w:t>
      </w:r>
      <w:proofErr w:type="spellStart"/>
      <w:r>
        <w:t>Аблайхана</w:t>
      </w:r>
      <w:proofErr w:type="spellEnd"/>
      <w:r>
        <w:t xml:space="preserve"> </w:t>
      </w:r>
      <w:proofErr w:type="spellStart"/>
      <w:r>
        <w:t>Жусупова</w:t>
      </w:r>
      <w:proofErr w:type="spellEnd"/>
      <w:r>
        <w:t>, завоевавшего лицензию на летние Олимпийские игры 2016 года в Рио-де-Жанейро</w:t>
      </w:r>
      <w:r>
        <w:rPr>
          <w:lang w:val="kk-KZ"/>
        </w:rPr>
        <w:t>.</w:t>
      </w:r>
    </w:p>
    <w:p w:rsidR="00F110BD" w:rsidRDefault="00F110BD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 xml:space="preserve">Ныне КЭУ </w:t>
      </w:r>
      <w:proofErr w:type="spellStart"/>
      <w:r>
        <w:t>Казпотребсоюза</w:t>
      </w:r>
      <w:proofErr w:type="spellEnd"/>
      <w:r>
        <w:t xml:space="preserve"> готовит кадры на всех уровнях национальной системы образования – в </w:t>
      </w:r>
      <w:proofErr w:type="spellStart"/>
      <w:r>
        <w:t>бакалавриате</w:t>
      </w:r>
      <w:proofErr w:type="spellEnd"/>
      <w:r>
        <w:t xml:space="preserve">, магистратуре, докторантуре </w:t>
      </w:r>
      <w:proofErr w:type="spellStart"/>
      <w:r>
        <w:t>PhD</w:t>
      </w:r>
      <w:proofErr w:type="spellEnd"/>
      <w:r>
        <w:t xml:space="preserve">. В соответствии с </w:t>
      </w:r>
      <w:proofErr w:type="spellStart"/>
      <w:r>
        <w:t>гослицензией</w:t>
      </w:r>
      <w:proofErr w:type="spellEnd"/>
      <w:r>
        <w:t xml:space="preserve"> действуют 21 программа высшего и 16 послевузовского образования. Системные изменения произошли в учебно-воспитательном и научном процессах. Внедрена кредитная система обучения, последовательно реализуются принципы Болонской декларации, развивается </w:t>
      </w:r>
      <w:r w:rsidR="00B847B2">
        <w:t>научно-исследовательская состав</w:t>
      </w:r>
      <w:r w:rsidR="00317909">
        <w:t>ляющая, модернизируется инфра</w:t>
      </w:r>
      <w:r w:rsidR="00B847B2">
        <w:t>структура и укрепляется материально</w:t>
      </w:r>
      <w:r w:rsidR="00B847B2">
        <w:rPr>
          <w:lang w:val="kk-KZ"/>
        </w:rPr>
        <w:t xml:space="preserve"> </w:t>
      </w:r>
      <w:r w:rsidR="00B847B2">
        <w:t>техническая база</w:t>
      </w:r>
      <w:r w:rsidR="00317909">
        <w:rPr>
          <w:lang w:val="kk-KZ"/>
        </w:rPr>
        <w:t>.</w:t>
      </w:r>
    </w:p>
    <w:p w:rsidR="00317909" w:rsidRPr="00AE3162" w:rsidRDefault="00317909" w:rsidP="007359E3">
      <w:pPr>
        <w:ind w:firstLine="0"/>
      </w:pPr>
      <w:r>
        <w:rPr>
          <w:lang w:val="kk-KZ"/>
        </w:rPr>
        <w:t xml:space="preserve">    </w:t>
      </w:r>
      <w:r>
        <w:t xml:space="preserve">В национальном рейтинге гуманитарно-экономических вузов, составленном Независимым казахстанским агентством по обеспечению качества в образовании (НКАОКО), КЭУ удерживает на протяжении трех лет второе место. Все программы университета входят в десятку лучших специальностей по версии рейтинга НКАОКО. В 2012 году «Учет и аудит», «Финансы», «Экономика» получили международную специализированную аккредитацию на 5 лет в Австрийском агентстве обеспечения качества, входящем в реестр признаваемых государством </w:t>
      </w:r>
      <w:proofErr w:type="spellStart"/>
      <w:r>
        <w:t>аккредитационных</w:t>
      </w:r>
      <w:proofErr w:type="spellEnd"/>
      <w:r>
        <w:t xml:space="preserve"> органов. Национальную специализированную аккредитацию прошли все направления подготовки программы </w:t>
      </w:r>
      <w:proofErr w:type="spellStart"/>
      <w:r>
        <w:t>бакалавриата</w:t>
      </w:r>
      <w:proofErr w:type="spellEnd"/>
      <w:r>
        <w:t xml:space="preserve"> и магистратуры. В 2014 году</w:t>
      </w:r>
      <w:r w:rsidR="007103E2" w:rsidRPr="007103E2">
        <w:t xml:space="preserve"> </w:t>
      </w:r>
      <w:r w:rsidR="007103E2">
        <w:t>универ</w:t>
      </w:r>
      <w:r>
        <w:t xml:space="preserve">ситет с привлечением международных экспертов прошел очередную институциональную аккредитацию НКАОКО, а в прошлом году </w:t>
      </w:r>
      <w:r w:rsidR="007103E2" w:rsidRPr="00AE3162">
        <w:t xml:space="preserve">- </w:t>
      </w:r>
      <w:r w:rsidR="007103E2">
        <w:t>ат</w:t>
      </w:r>
      <w:r>
        <w:t>тестацию МОН РК.</w:t>
      </w:r>
    </w:p>
    <w:p w:rsidR="004368E1" w:rsidRDefault="004368E1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Созданная в КЭУ модель электронно-инновационного универ</w:t>
      </w:r>
      <w:r w:rsidR="00AE3162">
        <w:t>с</w:t>
      </w:r>
      <w:r>
        <w:t>итета имеет образовательный портал дистанционного обучения, учебно-инновационные комплексы «Виртуальное предприятие» и «Интегрированная налоговая</w:t>
      </w:r>
      <w:r>
        <w:rPr>
          <w:lang w:val="kk-KZ"/>
        </w:rPr>
        <w:t xml:space="preserve"> </w:t>
      </w:r>
      <w:r>
        <w:lastRenderedPageBreak/>
        <w:t xml:space="preserve">информационная система». Действуют информационно-образовательный и компьютерный центры, учебное телевидение, цифровая библиотека, свое издательство. В распоряжении студентов – 39 </w:t>
      </w:r>
      <w:proofErr w:type="spellStart"/>
      <w:r>
        <w:t>мультимедийных</w:t>
      </w:r>
      <w:proofErr w:type="spellEnd"/>
      <w:r>
        <w:t xml:space="preserve"> аудиторий на 2 000 мест, 1 100 персональных компьютеров, видеоконференц-связь, система оповещения через телевизионные мониторы. Фонды библиотеки насчитывают свыше 1 млн. единиц, 9 255 наименований электронных изданий. О</w:t>
      </w:r>
      <w:r w:rsidR="00A6216B">
        <w:t>бучающиеся имеют доступ к миро</w:t>
      </w:r>
      <w:r>
        <w:t xml:space="preserve">вым электронным образовательным ресурсам GMID, </w:t>
      </w:r>
      <w:proofErr w:type="spellStart"/>
      <w:r>
        <w:t>Thomson</w:t>
      </w:r>
      <w:proofErr w:type="spellEnd"/>
      <w:r>
        <w:t xml:space="preserve"> </w:t>
      </w:r>
      <w:proofErr w:type="spellStart"/>
      <w:r>
        <w:t>Reuters</w:t>
      </w:r>
      <w:proofErr w:type="spellEnd"/>
      <w:r>
        <w:t xml:space="preserve">, </w:t>
      </w:r>
      <w:proofErr w:type="spellStart"/>
      <w:r>
        <w:t>Oxford</w:t>
      </w:r>
      <w:proofErr w:type="spellEnd"/>
      <w:r>
        <w:t xml:space="preserve">, </w:t>
      </w:r>
      <w:proofErr w:type="spellStart"/>
      <w:r>
        <w:t>Cambridge</w:t>
      </w:r>
      <w:proofErr w:type="spellEnd"/>
      <w:r>
        <w:t>, что обеспечивает требуемое качество подготовки выпускников</w:t>
      </w:r>
      <w:r w:rsidR="00E12C45">
        <w:rPr>
          <w:lang w:val="kk-KZ"/>
        </w:rPr>
        <w:t>.</w:t>
      </w:r>
    </w:p>
    <w:p w:rsidR="00E12C45" w:rsidRDefault="00E12C45" w:rsidP="007359E3">
      <w:pPr>
        <w:ind w:firstLine="0"/>
        <w:rPr>
          <w:lang w:val="kk-KZ"/>
        </w:rPr>
      </w:pPr>
      <w:r>
        <w:rPr>
          <w:lang w:val="kk-KZ"/>
        </w:rPr>
        <w:t xml:space="preserve">   </w:t>
      </w:r>
      <w:r>
        <w:t xml:space="preserve">В современном мире образовательные услуги – быстро развивающийся сегмент экономики. Казахстан должен использовать мировой опыт и стать центром экспорта образования и научных открытий в регионе, СНГ и Евразии в целом. Как ведущий университет КЭУ работает с учетом изменений глобальной окружающей среды. Он предлагает прогрессивные программы профобразования, стремится вовремя реагировать на внешние вызовы и возглавить изменения для поддержки устойчивого развития общества. Его образовательная деятельность отличается высоким качеством, сильной академической энергией, проблемными исследованиями, взаимодействием с </w:t>
      </w:r>
      <w:proofErr w:type="spellStart"/>
      <w:proofErr w:type="gramStart"/>
      <w:r>
        <w:t>бизнес-сообществом</w:t>
      </w:r>
      <w:proofErr w:type="spellEnd"/>
      <w:proofErr w:type="gramEnd"/>
      <w:r>
        <w:t xml:space="preserve"> региона. Университет планирует стать экспериментальной площадкой в республике по развитию </w:t>
      </w:r>
      <w:proofErr w:type="spellStart"/>
      <w:r>
        <w:t>e-learning</w:t>
      </w:r>
      <w:proofErr w:type="spellEnd"/>
      <w:r>
        <w:t xml:space="preserve"> образования</w:t>
      </w:r>
      <w:r w:rsidR="000D1D0A">
        <w:rPr>
          <w:lang w:val="kk-KZ"/>
        </w:rPr>
        <w:t>.</w:t>
      </w:r>
    </w:p>
    <w:p w:rsidR="000D1D0A" w:rsidRDefault="000D1D0A" w:rsidP="007359E3">
      <w:pPr>
        <w:ind w:firstLine="0"/>
        <w:rPr>
          <w:lang w:val="kk-KZ"/>
        </w:rPr>
      </w:pPr>
      <w:r>
        <w:rPr>
          <w:lang w:val="kk-KZ"/>
        </w:rPr>
        <w:t xml:space="preserve">   </w:t>
      </w:r>
      <w:r>
        <w:t xml:space="preserve">Приказом МОН РК в марте 2008 года университету присвоен статус базового вуза по дистанционным технологиям образования и </w:t>
      </w:r>
      <w:proofErr w:type="spellStart"/>
      <w:r>
        <w:t>тренингового</w:t>
      </w:r>
      <w:proofErr w:type="spellEnd"/>
      <w:r>
        <w:t xml:space="preserve"> центра распространения инновационного опыта. На портале вуза размещается вся необходимая для учебного процесса </w:t>
      </w:r>
      <w:proofErr w:type="spellStart"/>
      <w:r>
        <w:t>мультимедийная</w:t>
      </w:r>
      <w:proofErr w:type="spellEnd"/>
      <w:r>
        <w:t xml:space="preserve"> продукция как </w:t>
      </w:r>
      <w:proofErr w:type="spellStart"/>
      <w:r>
        <w:t>медиа</w:t>
      </w:r>
      <w:proofErr w:type="spellEnd"/>
      <w:r w:rsidR="00AF794D">
        <w:rPr>
          <w:lang w:val="kk-KZ"/>
        </w:rPr>
        <w:t xml:space="preserve"> </w:t>
      </w:r>
      <w:r>
        <w:t xml:space="preserve">- составляющая образовательного </w:t>
      </w:r>
      <w:proofErr w:type="spellStart"/>
      <w:r>
        <w:t>контента</w:t>
      </w:r>
      <w:proofErr w:type="spellEnd"/>
      <w:r>
        <w:t xml:space="preserve">. Основные компоненты виртуальной среды обучения – программные комплексы </w:t>
      </w:r>
      <w:proofErr w:type="spellStart"/>
      <w:r>
        <w:t>WebProfessor</w:t>
      </w:r>
      <w:proofErr w:type="spellEnd"/>
      <w:r>
        <w:t xml:space="preserve"> и </w:t>
      </w:r>
      <w:proofErr w:type="spellStart"/>
      <w:r>
        <w:t>CreditLearning</w:t>
      </w:r>
      <w:proofErr w:type="spellEnd"/>
      <w:r>
        <w:t xml:space="preserve">, полностью обучающие в сетевом режиме и реализующие в электронном виде кредитную систему обучения через различные технологии </w:t>
      </w:r>
      <w:proofErr w:type="spellStart"/>
      <w:r>
        <w:t>e-learning</w:t>
      </w:r>
      <w:proofErr w:type="spellEnd"/>
      <w:r>
        <w:t>.</w:t>
      </w:r>
    </w:p>
    <w:p w:rsidR="001C7B1F" w:rsidRDefault="001C7B1F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Разработанный проект корпоративной информационной системы управления обеспечивает работу программных модулей. Информационный портал выполняет функции управления всеми подсистемами ИС. Работа информационной среды электронного университета основана на взаимодействии программно-аппаратных средств и компьютерных ИС управления всеми подразделениями. Сегодня идет внедрение «КИСУКВО» – корпоративной системы управления качеством высшего образования, позволяющей провести анализ всех показателей деятельности вуза, его сильных и слабых сторон.</w:t>
      </w:r>
    </w:p>
    <w:p w:rsidR="005219AA" w:rsidRDefault="005219AA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 xml:space="preserve">Одна из самых перспективных тенденций в образовании – создание </w:t>
      </w:r>
      <w:proofErr w:type="spellStart"/>
      <w:r>
        <w:t>МООКов</w:t>
      </w:r>
      <w:proofErr w:type="spellEnd"/>
      <w:r>
        <w:t xml:space="preserve">, то есть массовых открытых </w:t>
      </w:r>
      <w:proofErr w:type="spellStart"/>
      <w:r>
        <w:t>онлайн</w:t>
      </w:r>
      <w:proofErr w:type="spellEnd"/>
      <w:r w:rsidR="007245E2">
        <w:rPr>
          <w:lang w:val="kk-KZ"/>
        </w:rPr>
        <w:t xml:space="preserve"> </w:t>
      </w:r>
      <w:r>
        <w:t>-</w:t>
      </w:r>
      <w:r w:rsidR="007245E2">
        <w:rPr>
          <w:lang w:val="kk-KZ"/>
        </w:rPr>
        <w:t xml:space="preserve"> </w:t>
      </w:r>
      <w:r>
        <w:t xml:space="preserve">курсов. </w:t>
      </w:r>
      <w:proofErr w:type="gramStart"/>
      <w:r>
        <w:t xml:space="preserve">Интеллектуальные, технические и программные ресурсы, имеющиеся в университете, позволяют со временем полностью перейти к </w:t>
      </w:r>
      <w:proofErr w:type="spellStart"/>
      <w:r>
        <w:t>МООКам</w:t>
      </w:r>
      <w:proofErr w:type="spellEnd"/>
      <w:r>
        <w:t xml:space="preserve"> от электронных </w:t>
      </w:r>
      <w:proofErr w:type="spellStart"/>
      <w:r>
        <w:t>контентов</w:t>
      </w:r>
      <w:proofErr w:type="spellEnd"/>
      <w:r>
        <w:t xml:space="preserve"> на заочно</w:t>
      </w:r>
      <w:r w:rsidR="007245E2">
        <w:rPr>
          <w:lang w:val="kk-KZ"/>
        </w:rPr>
        <w:t xml:space="preserve"> </w:t>
      </w:r>
      <w:r>
        <w:t>-</w:t>
      </w:r>
      <w:r w:rsidR="007245E2">
        <w:rPr>
          <w:lang w:val="kk-KZ"/>
        </w:rPr>
        <w:t xml:space="preserve"> </w:t>
      </w:r>
      <w:r>
        <w:t>дистанционной и вечерней формах обучения.</w:t>
      </w:r>
      <w:proofErr w:type="gramEnd"/>
      <w:r>
        <w:t xml:space="preserve"> Университет намерен разрабатывать до 20 </w:t>
      </w:r>
      <w:proofErr w:type="spellStart"/>
      <w:r>
        <w:t>МООКов</w:t>
      </w:r>
      <w:proofErr w:type="spellEnd"/>
      <w:r>
        <w:t xml:space="preserve"> в год</w:t>
      </w:r>
      <w:r w:rsidR="00513BA2">
        <w:rPr>
          <w:lang w:val="kk-KZ"/>
        </w:rPr>
        <w:t>.</w:t>
      </w:r>
    </w:p>
    <w:p w:rsidR="00513BA2" w:rsidRDefault="00513BA2" w:rsidP="007359E3">
      <w:pPr>
        <w:ind w:firstLine="0"/>
        <w:rPr>
          <w:lang w:val="kk-KZ"/>
        </w:rPr>
      </w:pPr>
      <w:r>
        <w:rPr>
          <w:lang w:val="kk-KZ"/>
        </w:rPr>
        <w:lastRenderedPageBreak/>
        <w:t xml:space="preserve">    </w:t>
      </w:r>
      <w:r>
        <w:t xml:space="preserve">В сентябре в КЭУ открывается Центр </w:t>
      </w:r>
      <w:proofErr w:type="spellStart"/>
      <w:r>
        <w:t>полиязычного</w:t>
      </w:r>
      <w:proofErr w:type="spellEnd"/>
      <w:r>
        <w:t xml:space="preserve"> образования, что позволит создать </w:t>
      </w:r>
      <w:proofErr w:type="spellStart"/>
      <w:r>
        <w:t>полиязычную</w:t>
      </w:r>
      <w:proofErr w:type="spellEnd"/>
      <w:r>
        <w:t xml:space="preserve"> среду, а уровень преподавания будет отвечать международным стандартам. Тогда же начнет работу учебно-научный производственный комплекс (УНПК) – площадка для сотрудничества вуза с компаниями и научными институтами, привлечения опытных специалистов к образовательному процессу. Главная отдача заключается в совершенствовании учебного процесса и включении в него от компаний-лидеров лучшей практики, отвечающей потребностям экономики и общества.</w:t>
      </w:r>
    </w:p>
    <w:p w:rsidR="008C6F17" w:rsidRDefault="008C6F17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Стратегия социального партнерства в профессиональном образовании ориентирована на повышение адекватности результатов образовательной деятельности университета, приближение уровня подготовки кадров к потребностям экономики и работодателей, укрепление связей обучения с производством, привлечение дополнительных источников финансирования.</w:t>
      </w:r>
    </w:p>
    <w:p w:rsidR="000C7BB5" w:rsidRDefault="000C7BB5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Процент трудоустройства выпускников очной и заочной форм обучения уже второй год составляет 80%, что подтверждается ГЦВП. Университет гордится социальными па</w:t>
      </w:r>
      <w:r w:rsidR="00A01EC2">
        <w:t>ртнерами – организациями, пред</w:t>
      </w:r>
      <w:r>
        <w:t xml:space="preserve">приятиями, компаниями. Назовем </w:t>
      </w:r>
      <w:proofErr w:type="gramStart"/>
      <w:r>
        <w:t>самых</w:t>
      </w:r>
      <w:proofErr w:type="gramEnd"/>
      <w:r>
        <w:t xml:space="preserve"> известных. Это Транснациональная компания «</w:t>
      </w:r>
      <w:proofErr w:type="spellStart"/>
      <w:r>
        <w:t>Казхром</w:t>
      </w:r>
      <w:proofErr w:type="spellEnd"/>
      <w:r>
        <w:t>», РУ «</w:t>
      </w:r>
      <w:proofErr w:type="spellStart"/>
      <w:r w:rsidR="00A01EC2">
        <w:t>Казмарганец</w:t>
      </w:r>
      <w:proofErr w:type="spellEnd"/>
      <w:r w:rsidR="00A01EC2">
        <w:t>», филиал АО «Транс</w:t>
      </w:r>
      <w:r>
        <w:t xml:space="preserve">национальная компания», Институт экономических исследований, Национальная компания «Қазақстан </w:t>
      </w:r>
      <w:proofErr w:type="spellStart"/>
      <w:r>
        <w:t>темі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жолы</w:t>
      </w:r>
      <w:proofErr w:type="spellEnd"/>
      <w:r>
        <w:t>», АО «</w:t>
      </w:r>
      <w:proofErr w:type="spellStart"/>
      <w:r>
        <w:t>Шубарколь</w:t>
      </w:r>
      <w:proofErr w:type="spellEnd"/>
      <w:r>
        <w:t xml:space="preserve"> </w:t>
      </w:r>
      <w:proofErr w:type="spellStart"/>
      <w:r>
        <w:t>комир</w:t>
      </w:r>
      <w:proofErr w:type="spellEnd"/>
      <w:r>
        <w:t>», ИП «Эфес Казахстан», НК «СПК «</w:t>
      </w:r>
      <w:proofErr w:type="spellStart"/>
      <w:r>
        <w:t>Сарыарка</w:t>
      </w:r>
      <w:proofErr w:type="spellEnd"/>
      <w:r>
        <w:t xml:space="preserve">», НА по экспорту </w:t>
      </w:r>
      <w:proofErr w:type="spellStart"/>
      <w:r>
        <w:t>KazNex</w:t>
      </w:r>
      <w:proofErr w:type="spellEnd"/>
      <w:r>
        <w:t xml:space="preserve"> </w:t>
      </w:r>
      <w:proofErr w:type="spellStart"/>
      <w:r>
        <w:t>Invest</w:t>
      </w:r>
      <w:proofErr w:type="spellEnd"/>
      <w:r>
        <w:t>, Министерство финансов РК, Корпорация «</w:t>
      </w:r>
      <w:proofErr w:type="spellStart"/>
      <w:r>
        <w:t>Казахмыс</w:t>
      </w:r>
      <w:proofErr w:type="spellEnd"/>
      <w:r w:rsidR="00A01EC2">
        <w:t>», ТОО «NOVA Цинк», ЦК «Ассоци</w:t>
      </w:r>
      <w:r>
        <w:t>ация предпринимателей», «</w:t>
      </w:r>
      <w:proofErr w:type="spellStart"/>
      <w:r>
        <w:t>АрселорМиттал</w:t>
      </w:r>
      <w:proofErr w:type="spellEnd"/>
      <w:r>
        <w:t xml:space="preserve"> Темиртау», «</w:t>
      </w:r>
      <w:proofErr w:type="spellStart"/>
      <w:r>
        <w:t>Шубарколь</w:t>
      </w:r>
      <w:proofErr w:type="spellEnd"/>
      <w:r>
        <w:t xml:space="preserve"> </w:t>
      </w:r>
      <w:proofErr w:type="spellStart"/>
      <w:r>
        <w:t>комир</w:t>
      </w:r>
      <w:proofErr w:type="spellEnd"/>
      <w:r>
        <w:t>», «</w:t>
      </w:r>
      <w:proofErr w:type="spellStart"/>
      <w:r>
        <w:t>Казпочта</w:t>
      </w:r>
      <w:proofErr w:type="spellEnd"/>
      <w:r>
        <w:t xml:space="preserve">», ИП «Эфес Караганда пивоваренный завод», ТОО «Нәтиже сүт </w:t>
      </w:r>
      <w:proofErr w:type="spellStart"/>
      <w:r>
        <w:t>фабрикасы</w:t>
      </w:r>
      <w:proofErr w:type="spellEnd"/>
      <w:r>
        <w:t>»</w:t>
      </w:r>
      <w:r w:rsidR="001702C6">
        <w:rPr>
          <w:lang w:val="kk-KZ"/>
        </w:rPr>
        <w:t>.</w:t>
      </w:r>
    </w:p>
    <w:p w:rsidR="001702C6" w:rsidRDefault="001702C6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Определяющая черта КЭУ – его инновационная деятельность,</w:t>
      </w:r>
      <w:r>
        <w:rPr>
          <w:lang w:val="kk-KZ"/>
        </w:rPr>
        <w:t xml:space="preserve"> </w:t>
      </w:r>
      <w:r>
        <w:t>опережающий характер развития. Активно реализуется научно-инновационная деятельность, финансирование которой осуществляется из различных источников. В базовые элементы научно-инновационной инфраструктуры входят два НИИ – новой экономики и системного анализа и экономико-правовых исследований, научные офисы</w:t>
      </w:r>
      <w:r>
        <w:rPr>
          <w:lang w:val="kk-KZ"/>
        </w:rPr>
        <w:t xml:space="preserve"> </w:t>
      </w:r>
      <w:proofErr w:type="spellStart"/>
      <w:proofErr w:type="gramStart"/>
      <w:r>
        <w:t>бизнес-технологического</w:t>
      </w:r>
      <w:proofErr w:type="spellEnd"/>
      <w:proofErr w:type="gramEnd"/>
      <w:r>
        <w:t xml:space="preserve"> инкубатора и коммерциализации и трансферта технологий, создающих благоприятные условия для внедрения научно-инновационных проектов.</w:t>
      </w:r>
    </w:p>
    <w:p w:rsidR="00AE135E" w:rsidRDefault="00AE135E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 xml:space="preserve">В университетской системе коммерциализации результатов студенческой исследовательской работы сформирована цепочка: научное общество – </w:t>
      </w:r>
      <w:proofErr w:type="spellStart"/>
      <w:r>
        <w:t>коворкинг</w:t>
      </w:r>
      <w:proofErr w:type="spellEnd"/>
      <w:r>
        <w:t xml:space="preserve"> центр «</w:t>
      </w:r>
      <w:proofErr w:type="spellStart"/>
      <w:r>
        <w:t>Достык</w:t>
      </w:r>
      <w:proofErr w:type="spellEnd"/>
      <w:r>
        <w:t>» – офис коммерциал</w:t>
      </w:r>
      <w:r w:rsidR="00DD2467">
        <w:t xml:space="preserve">изации и трансферта технологий </w:t>
      </w:r>
      <w:r>
        <w:t xml:space="preserve"> бизне</w:t>
      </w:r>
      <w:proofErr w:type="gramStart"/>
      <w:r>
        <w:t>с-</w:t>
      </w:r>
      <w:proofErr w:type="gramEnd"/>
      <w:r>
        <w:t xml:space="preserve"> инкубатор. А с привлечением целевого </w:t>
      </w:r>
      <w:proofErr w:type="spellStart"/>
      <w:r>
        <w:t>грантового</w:t>
      </w:r>
      <w:proofErr w:type="spellEnd"/>
      <w:r>
        <w:t xml:space="preserve"> финансирования появится возможность сформировать небольшой пул студенческих фирм, где будущие специалисты смогут реализовать свой бизнес-потенциал и стать движущей силой массового студенческого предпринимательства в университете</w:t>
      </w:r>
      <w:r w:rsidR="00CD07AD">
        <w:rPr>
          <w:lang w:val="kk-KZ"/>
        </w:rPr>
        <w:t>.</w:t>
      </w:r>
    </w:p>
    <w:p w:rsidR="00CD07AD" w:rsidRDefault="00CD07AD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 xml:space="preserve">В контексте миссии КЭУ, где заявлено о достижении конкурентных позиций университета в мировом образовательном пространстве, </w:t>
      </w:r>
      <w:r>
        <w:lastRenderedPageBreak/>
        <w:t>поддерживаются устойчивые связи с более чем 100 университетами 2</w:t>
      </w:r>
      <w:r w:rsidR="000C03FD">
        <w:t>2 стран мира, включая США, Ки</w:t>
      </w:r>
      <w:r>
        <w:t xml:space="preserve">тай, Украину, Беларусь, ведущие страны Европы, Центральной Азии, Прибалтики. Количество партнеров растет. Десять лет назад в Болонье (Италия) КЭУ подписал Великую хартию европейских университетов и вошел в ряд международных ассоциаций. С осени прошлого года КЭУ привлечен к внедрению двух проектов в рамках программы </w:t>
      </w:r>
      <w:proofErr w:type="spellStart"/>
      <w:r>
        <w:t>Эразмус</w:t>
      </w:r>
      <w:proofErr w:type="spellEnd"/>
      <w:r>
        <w:t xml:space="preserve"> +, направленных на развитие предпринимательского образования в Казахстане. Уже проведены первые установочные встречи.</w:t>
      </w:r>
    </w:p>
    <w:p w:rsidR="00C163D0" w:rsidRDefault="00C163D0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В рамках одного проекта предполагается создать в КЭУ центр преподавания, обучения и предпринимательства (CACTLE),способствующий развитию и укреплению отношений между центрально</w:t>
      </w:r>
      <w:r w:rsidR="002E56C3">
        <w:rPr>
          <w:lang w:val="kk-KZ"/>
        </w:rPr>
        <w:t xml:space="preserve"> </w:t>
      </w:r>
      <w:r>
        <w:t>азиатскими вузами и предприятиями. Со вторым проектом в вузе появится центр развития компетенции и трудоустройства (COMPLETE) с учетом специфики страны и институциональных особенностей. Также будет создана концепция с последующим учреждением центров по компетенциям и разработке программ занятости в вузах стран-партнеров с предложением для внутренних и внешних целевых групп.</w:t>
      </w:r>
    </w:p>
    <w:p w:rsidR="00C73BB4" w:rsidRDefault="00C73BB4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КЭУ</w:t>
      </w:r>
      <w:r w:rsidRPr="00C73BB4">
        <w:rPr>
          <w:lang w:val="en-US"/>
        </w:rPr>
        <w:t xml:space="preserve"> </w:t>
      </w:r>
      <w:r>
        <w:t>стал</w:t>
      </w:r>
      <w:r w:rsidRPr="00C73BB4">
        <w:rPr>
          <w:lang w:val="en-US"/>
        </w:rPr>
        <w:t xml:space="preserve"> </w:t>
      </w:r>
      <w:r>
        <w:t>участником</w:t>
      </w:r>
      <w:r w:rsidRPr="00C73BB4">
        <w:rPr>
          <w:lang w:val="en-US"/>
        </w:rPr>
        <w:t xml:space="preserve"> </w:t>
      </w:r>
      <w:r>
        <w:t>исследовательского</w:t>
      </w:r>
      <w:r w:rsidRPr="00C73BB4">
        <w:rPr>
          <w:lang w:val="en-US"/>
        </w:rPr>
        <w:t xml:space="preserve"> </w:t>
      </w:r>
      <w:r>
        <w:t>проекта</w:t>
      </w:r>
      <w:r w:rsidRPr="00C73BB4">
        <w:rPr>
          <w:lang w:val="en-US"/>
        </w:rPr>
        <w:t xml:space="preserve"> Modeling Macroeconomic Effects of Environmental Regulation in Kazakhstan in Computable General Equilibrium (CGE). </w:t>
      </w:r>
      <w:r>
        <w:t>Институт восточных и юго-восточных европейских исследований (</w:t>
      </w:r>
      <w:proofErr w:type="spellStart"/>
      <w:r>
        <w:t>Регенсбург</w:t>
      </w:r>
      <w:proofErr w:type="spellEnd"/>
      <w:r>
        <w:t>, Германия) выступает</w:t>
      </w:r>
      <w:r w:rsidR="002E56C3">
        <w:rPr>
          <w:lang w:val="kk-KZ"/>
        </w:rPr>
        <w:t xml:space="preserve"> </w:t>
      </w:r>
      <w:r w:rsidR="002E56C3">
        <w:t>координатором.</w:t>
      </w:r>
      <w:r w:rsidR="002E56C3">
        <w:rPr>
          <w:lang w:val="kk-KZ"/>
        </w:rPr>
        <w:t xml:space="preserve"> </w:t>
      </w:r>
      <w:r>
        <w:t>Проект исследует вопросы экологии Казахстана: использование водных ресурсов, выделение двуокиси углерода и другие. Также КЭУ принимает участие в Европейском проекте магистерского обмена между казахстанскими и европейскими университетами и подготовке преподавателей, читающих курсы магистрантам на английском языке. Координатор – Бельгийский свободный университет, а КЭУ – его казахстанский партнер.</w:t>
      </w:r>
    </w:p>
    <w:p w:rsidR="0084721B" w:rsidRDefault="0084721B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 xml:space="preserve">Благодаря заключенным договорам о сотрудничестве с образовательным зарубежьем сотрудники университета участвуют в крупных международных проектах и получают </w:t>
      </w:r>
      <w:proofErr w:type="gramStart"/>
      <w:r>
        <w:t>весьма нужный</w:t>
      </w:r>
      <w:proofErr w:type="gramEnd"/>
      <w:r>
        <w:t xml:space="preserve"> опыт развития деятельности, новые идеи для научной работы. Сотрудничество с QSWUR уже принесло университету определенные результаты. Ежегодно рейтинговое агентство QS проводит международный мониторинг вузов, участвовавших в </w:t>
      </w:r>
      <w:proofErr w:type="spellStart"/>
      <w:r>
        <w:t>QS-Stars</w:t>
      </w:r>
      <w:proofErr w:type="spellEnd"/>
      <w:r>
        <w:t xml:space="preserve">. Основными показателями служат результаты научной и образовательной деятельности высших учебных заведений. И КЭУ имеет две звезды, что означает известность в своей стране, международное признание, привлекательность выпускников для работодателей. Этот показатель говорит об авторитетном уровне исследований. В октябре 2015 года университет подписал с QS договор о проведении </w:t>
      </w:r>
      <w:proofErr w:type="spellStart"/>
      <w:r>
        <w:t>бенчмаркинкового</w:t>
      </w:r>
      <w:proofErr w:type="spellEnd"/>
      <w:r>
        <w:t xml:space="preserve"> исследования с шестью университетами, входящими в мировые рейтинги.</w:t>
      </w:r>
    </w:p>
    <w:p w:rsidR="002343FD" w:rsidRDefault="002343FD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 xml:space="preserve">Карагандинский экономический университет активен в развитии Сетевого университета СНГ, который поддерживает международные межвузовские связи и подготовку специалистов высокой квалификации на основе мировых стандартов. А в рамках Университета Шанхайской организации </w:t>
      </w:r>
      <w:r>
        <w:lastRenderedPageBreak/>
        <w:t xml:space="preserve">сотрудничества реализуются согласованные образовательные магистерские программы </w:t>
      </w:r>
      <w:proofErr w:type="spellStart"/>
      <w:r>
        <w:t>двудипломного</w:t>
      </w:r>
      <w:proofErr w:type="spellEnd"/>
      <w:r>
        <w:t xml:space="preserve"> образования по экономике и IT-направлениям, по</w:t>
      </w:r>
      <w:r w:rsidR="00620242">
        <w:t>дписаны соглашения с 30 вузами</w:t>
      </w:r>
      <w:r w:rsidR="00620242">
        <w:rPr>
          <w:lang w:val="kk-KZ"/>
        </w:rPr>
        <w:t xml:space="preserve"> </w:t>
      </w:r>
      <w:r w:rsidR="00620242">
        <w:t>-</w:t>
      </w:r>
      <w:r w:rsidR="00620242">
        <w:rPr>
          <w:lang w:val="kk-KZ"/>
        </w:rPr>
        <w:t xml:space="preserve"> </w:t>
      </w:r>
      <w:r>
        <w:t>партнерами из России, Кыргызстана, Таджикистана, Китая и Казахстана.</w:t>
      </w:r>
    </w:p>
    <w:p w:rsidR="00DD4F14" w:rsidRDefault="00DD4F14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 xml:space="preserve">Активно прорабатываются и вопросы академической мобильности. Студенческая мобильность в университете реализуется по многим обменным программам, организованным с Международной школой бизнеса </w:t>
      </w:r>
      <w:proofErr w:type="spellStart"/>
      <w:r>
        <w:t>Солбридж</w:t>
      </w:r>
      <w:proofErr w:type="spellEnd"/>
      <w:r>
        <w:t xml:space="preserve"> (Южная Корея), Университетом прикладных наук </w:t>
      </w:r>
      <w:proofErr w:type="spellStart"/>
      <w:r>
        <w:t>Каринтия</w:t>
      </w:r>
      <w:proofErr w:type="spellEnd"/>
      <w:r>
        <w:t xml:space="preserve"> (Австрия), Университетом пр</w:t>
      </w:r>
      <w:r w:rsidR="00BF4C1F">
        <w:t xml:space="preserve">икладных наук Я. </w:t>
      </w:r>
      <w:proofErr w:type="spellStart"/>
      <w:r w:rsidR="00BF4C1F">
        <w:t>Кодолани</w:t>
      </w:r>
      <w:proofErr w:type="spellEnd"/>
      <w:r w:rsidR="00BF4C1F">
        <w:t xml:space="preserve"> (Вен</w:t>
      </w:r>
      <w:r>
        <w:t xml:space="preserve">грия), РУДН и НИУ-ВШЭ (Россия) и многими другими. Наши студенты имеют возможность получить двойной диплом. В 2016 году был заключен договор с Университетом ISMA (Рига, Латвия) на подготовку специалистов по программам «Туризм», «Мировая экономика». Совместно с </w:t>
      </w:r>
      <w:proofErr w:type="spellStart"/>
      <w:r>
        <w:t>Краковским</w:t>
      </w:r>
      <w:proofErr w:type="spellEnd"/>
      <w:r>
        <w:t xml:space="preserve"> университетом экономики (Польша) разрабатывается программа двойных дипломов MBA, предназначенная для слушателей, имеющих профессиональный опыт на управленческих должностях и ориентированных на европейское качество и стандарты обучения. Ежегодно в университете читают лекции зарубежные профессора университетов – партнеров КЭУ.</w:t>
      </w:r>
    </w:p>
    <w:p w:rsidR="00702788" w:rsidRDefault="00702788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Сегодня Карагандинский экономический университет представляет собой мини-город, где учатся, работают и живут студенты и преподаватели. Среди четырех общежитий для студентов есть новое, на 120 мест, построенное на собственные 250 млн. тенге с учетом принципов «зеленой» экономики. Ежегодно вуз выделяет около 50 млн. тенге на защиту социально-уязвимых категорий обучающихся. В вузе созданы благоприятные условия для развития интеллектуального и духовного потенциала студентов, действуют 12 творческих студенческих объединений, ансамбли народных инструментов «</w:t>
      </w:r>
      <w:proofErr w:type="gramStart"/>
      <w:r>
        <w:t>Наз</w:t>
      </w:r>
      <w:proofErr w:type="gramEnd"/>
      <w:r>
        <w:t>қоныр» и хореографический «</w:t>
      </w:r>
      <w:proofErr w:type="spellStart"/>
      <w:r>
        <w:t>Жайна</w:t>
      </w:r>
      <w:proofErr w:type="spellEnd"/>
      <w:r>
        <w:t xml:space="preserve">», театр моды и студия дизайна. Активен Альянс студентов Казахстана (АСК). Издается журнал «Формат будущего поколения». Популярны команда КВН «Жар-Жар» (казахская лига) и </w:t>
      </w:r>
      <w:proofErr w:type="spellStart"/>
      <w:r>
        <w:t>дебатные</w:t>
      </w:r>
      <w:proofErr w:type="spellEnd"/>
      <w:r>
        <w:t xml:space="preserve"> клубы на двух языках. Радуют премьерами студенческие театры «Ақсоран» и «Вдохновение», студии «Мелодия» и бальных танцев, этнографический театр моды и </w:t>
      </w:r>
      <w:proofErr w:type="spellStart"/>
      <w:r>
        <w:t>этномузей</w:t>
      </w:r>
      <w:proofErr w:type="spellEnd"/>
      <w:r>
        <w:t xml:space="preserve"> казахского народного костюма</w:t>
      </w:r>
      <w:r w:rsidR="00A2432F">
        <w:rPr>
          <w:lang w:val="kk-KZ"/>
        </w:rPr>
        <w:t>.</w:t>
      </w:r>
    </w:p>
    <w:p w:rsidR="00A2432F" w:rsidRPr="00A2432F" w:rsidRDefault="00A2432F" w:rsidP="007359E3">
      <w:pPr>
        <w:ind w:firstLine="0"/>
        <w:rPr>
          <w:lang w:val="kk-KZ"/>
        </w:rPr>
      </w:pPr>
      <w:r>
        <w:rPr>
          <w:lang w:val="kk-KZ"/>
        </w:rPr>
        <w:t xml:space="preserve">    </w:t>
      </w:r>
      <w:r>
        <w:t>За полвека КЭУ сформировал прочные прекрасные традиции, завоевал высокий авторитет в регионе и далеко за пределами РК. Усиливая лидерские позиции в образовании и науке, университет ставит перед собой главную цель – учебно-воспитательную, научно-исследовательскую и инновационную деятельность. Основу его стратегии составляют выпускники, конкурентоспособные на рынке труда, высококвалифицированные специалисты, на которых делается ставка в осуществлении Плана нации «100 конкретных шагов». Вуз движется вперед, совершенствуя информационно-образовательную среду, осуществляя модернизацию научно-исследовательской деятельности и интеграцию в европейское образовательное, научное и информационное пространство.</w:t>
      </w:r>
    </w:p>
    <w:sectPr w:rsidR="00A2432F" w:rsidRPr="00A2432F" w:rsidSect="0062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44"/>
    <w:rsid w:val="000C03FD"/>
    <w:rsid w:val="000C7BB5"/>
    <w:rsid w:val="000D1D0A"/>
    <w:rsid w:val="000E434C"/>
    <w:rsid w:val="000F7239"/>
    <w:rsid w:val="001702C6"/>
    <w:rsid w:val="0018416F"/>
    <w:rsid w:val="001C7B1F"/>
    <w:rsid w:val="002343FD"/>
    <w:rsid w:val="002E56C3"/>
    <w:rsid w:val="00317909"/>
    <w:rsid w:val="00317F95"/>
    <w:rsid w:val="0034159E"/>
    <w:rsid w:val="0041468F"/>
    <w:rsid w:val="004368E1"/>
    <w:rsid w:val="0043725C"/>
    <w:rsid w:val="004E2E4E"/>
    <w:rsid w:val="00513BA2"/>
    <w:rsid w:val="005219AA"/>
    <w:rsid w:val="00524CD0"/>
    <w:rsid w:val="005C47DF"/>
    <w:rsid w:val="005E4399"/>
    <w:rsid w:val="00620242"/>
    <w:rsid w:val="00625665"/>
    <w:rsid w:val="0065035B"/>
    <w:rsid w:val="00672BF5"/>
    <w:rsid w:val="00702788"/>
    <w:rsid w:val="007103E2"/>
    <w:rsid w:val="007245E2"/>
    <w:rsid w:val="007359E3"/>
    <w:rsid w:val="007A0044"/>
    <w:rsid w:val="0084721B"/>
    <w:rsid w:val="008C6F17"/>
    <w:rsid w:val="00A01EC2"/>
    <w:rsid w:val="00A2432F"/>
    <w:rsid w:val="00A26927"/>
    <w:rsid w:val="00A6216B"/>
    <w:rsid w:val="00AB4C4B"/>
    <w:rsid w:val="00AE135E"/>
    <w:rsid w:val="00AE3162"/>
    <w:rsid w:val="00AF794D"/>
    <w:rsid w:val="00B1718F"/>
    <w:rsid w:val="00B230EA"/>
    <w:rsid w:val="00B847B2"/>
    <w:rsid w:val="00BE407E"/>
    <w:rsid w:val="00BF4C1F"/>
    <w:rsid w:val="00C163D0"/>
    <w:rsid w:val="00C373AE"/>
    <w:rsid w:val="00C50212"/>
    <w:rsid w:val="00C73BB4"/>
    <w:rsid w:val="00CD07AD"/>
    <w:rsid w:val="00DD2467"/>
    <w:rsid w:val="00DD4F14"/>
    <w:rsid w:val="00E12C45"/>
    <w:rsid w:val="00E54C11"/>
    <w:rsid w:val="00F110BD"/>
    <w:rsid w:val="00F5352B"/>
    <w:rsid w:val="00F6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3321</Words>
  <Characters>18930</Characters>
  <Application>Microsoft Office Word</Application>
  <DocSecurity>0</DocSecurity>
  <Lines>157</Lines>
  <Paragraphs>44</Paragraphs>
  <ScaleCrop>false</ScaleCrop>
  <Company>KEU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114</cp:revision>
  <dcterms:created xsi:type="dcterms:W3CDTF">2016-07-11T04:55:00Z</dcterms:created>
  <dcterms:modified xsi:type="dcterms:W3CDTF">2016-07-12T04:01:00Z</dcterms:modified>
</cp:coreProperties>
</file>